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9B" w:rsidRPr="00D56DC0" w:rsidRDefault="00C64FF9" w:rsidP="00F2349B">
      <w:pPr>
        <w:pStyle w:val="A4"/>
        <w:framePr w:wrap="auto"/>
        <w:jc w:val="center"/>
        <w:rPr>
          <w:rFonts w:ascii="Times New Roman" w:eastAsia="PMingLiU" w:hAnsi="Times New Roman" w:cs="Times New Roman"/>
          <w:b/>
          <w:sz w:val="44"/>
          <w:szCs w:val="44"/>
          <w:lang w:val="zh-TW" w:eastAsia="zh-TW"/>
        </w:rPr>
      </w:pPr>
      <w:r w:rsidRPr="00D56DC0">
        <w:rPr>
          <w:rFonts w:ascii="Times New Roman" w:eastAsia="SimSun" w:hAnsi="Times New Roman" w:cs="Times New Roman"/>
          <w:b/>
          <w:sz w:val="44"/>
          <w:szCs w:val="44"/>
        </w:rPr>
        <w:t>2020</w:t>
      </w:r>
    </w:p>
    <w:p w:rsidR="00F2349B" w:rsidRPr="00D56DC0" w:rsidRDefault="00F2349B" w:rsidP="00F2349B">
      <w:pPr>
        <w:pStyle w:val="A4"/>
        <w:framePr w:wrap="auto"/>
        <w:rPr>
          <w:rFonts w:ascii="Times New Roman" w:eastAsia="SimSun" w:hAnsi="Times New Roman" w:cs="Times New Roman"/>
          <w:sz w:val="32"/>
          <w:szCs w:val="32"/>
          <w:lang w:val="zh-CN" w:eastAsia="zh-CN"/>
        </w:rPr>
      </w:pP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lang w:val="zh-CN" w:eastAsia="zh-CN"/>
        </w:rPr>
        <w:t>Opening Dance Show</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lang w:val="zh-CN" w:eastAsia="zh-CN"/>
        </w:rPr>
        <w:t>P</w:t>
      </w:r>
      <w:r w:rsidRPr="00D56DC0">
        <w:rPr>
          <w:rFonts w:ascii="Times New Roman" w:hAnsi="Times New Roman" w:cs="Times New Roman"/>
          <w:b/>
          <w:sz w:val="32"/>
          <w:szCs w:val="32"/>
          <w:lang w:val="zh-TW" w:eastAsia="zh-TW"/>
        </w:rPr>
        <w:t xml:space="preserve">icturesque </w:t>
      </w:r>
      <w:r w:rsidRPr="00D56DC0">
        <w:rPr>
          <w:rFonts w:ascii="Times New Roman" w:hAnsi="Times New Roman" w:cs="Times New Roman"/>
          <w:b/>
          <w:sz w:val="32"/>
          <w:szCs w:val="32"/>
          <w:lang w:val="zh-CN" w:eastAsia="zh-CN"/>
        </w:rPr>
        <w:t>S</w:t>
      </w:r>
      <w:r w:rsidRPr="00D56DC0">
        <w:rPr>
          <w:rFonts w:ascii="Times New Roman" w:hAnsi="Times New Roman" w:cs="Times New Roman"/>
          <w:b/>
          <w:sz w:val="32"/>
          <w:szCs w:val="32"/>
          <w:lang w:val="zh-TW" w:eastAsia="zh-TW"/>
        </w:rPr>
        <w:t>cenery</w:t>
      </w:r>
      <w:r w:rsidR="00F2349B" w:rsidRPr="00D56DC0">
        <w:rPr>
          <w:rFonts w:ascii="Times New Roman" w:eastAsia="Arial Unicode MS" w:hAnsi="Times New Roman" w:cs="Times New Roman"/>
          <w:b/>
          <w:sz w:val="32"/>
          <w:szCs w:val="32"/>
          <w:lang w:val="zh-CN" w:eastAsia="zh-CN"/>
        </w:rPr>
        <w:t xml:space="preserve"> (</w:t>
      </w:r>
      <w:r w:rsidRPr="00D56DC0">
        <w:rPr>
          <w:rFonts w:ascii="Times New Roman" w:hAnsi="Times New Roman" w:cs="Times New Roman"/>
          <w:b/>
          <w:sz w:val="32"/>
          <w:szCs w:val="32"/>
          <w:lang w:val="zh-TW" w:eastAsia="zh-TW"/>
        </w:rPr>
        <w:t xml:space="preserve">Group Performances of the Basic </w:t>
      </w:r>
      <w:r w:rsidRPr="00D56DC0">
        <w:rPr>
          <w:rFonts w:ascii="Times New Roman" w:hAnsi="Times New Roman" w:cs="Times New Roman"/>
          <w:b/>
          <w:sz w:val="32"/>
          <w:szCs w:val="32"/>
          <w:lang w:val="zh-CN" w:eastAsia="zh-CN"/>
        </w:rPr>
        <w:t xml:space="preserve">Skills </w:t>
      </w:r>
      <w:r w:rsidR="00F2349B" w:rsidRPr="00D56DC0">
        <w:rPr>
          <w:rFonts w:ascii="Times New Roman" w:hAnsi="Times New Roman" w:cs="Times New Roman"/>
          <w:b/>
          <w:sz w:val="32"/>
          <w:szCs w:val="32"/>
          <w:lang w:val="zh-TW" w:eastAsia="zh-TW"/>
        </w:rPr>
        <w:t>of Martial Arts</w:t>
      </w:r>
      <w:r w:rsidRPr="00D56DC0">
        <w:rPr>
          <w:rFonts w:ascii="Times New Roman" w:hAnsi="Times New Roman" w:cs="Times New Roman"/>
          <w:b/>
          <w:sz w:val="32"/>
          <w:szCs w:val="32"/>
          <w:lang w:val="zh-TW" w:eastAsia="zh-TW"/>
        </w:rPr>
        <w:t>)</w:t>
      </w:r>
    </w:p>
    <w:p w:rsidR="00F2349B" w:rsidRPr="00D56DC0" w:rsidRDefault="00F2349B" w:rsidP="00F2349B">
      <w:pPr>
        <w:pStyle w:val="A4"/>
        <w:framePr w:wrap="auto"/>
        <w:ind w:left="720"/>
        <w:rPr>
          <w:rFonts w:ascii="Times New Roman" w:hAnsi="Times New Roman" w:cs="Times New Roman"/>
          <w:sz w:val="24"/>
          <w:szCs w:val="32"/>
          <w:u w:color="333333"/>
          <w:lang w:eastAsia="zh-TW"/>
        </w:rPr>
      </w:pPr>
      <w:r w:rsidRPr="00D56DC0">
        <w:rPr>
          <w:rFonts w:ascii="Times New Roman" w:hAnsi="Times New Roman" w:cs="Times New Roman"/>
          <w:sz w:val="24"/>
          <w:szCs w:val="32"/>
          <w:lang w:val="zh-TW" w:eastAsia="zh-TW"/>
        </w:rPr>
        <w:t>All the movements of this performances are wonderful, rich and rhythmic, and each movement</w:t>
      </w:r>
      <w:r w:rsidRPr="00D56DC0">
        <w:rPr>
          <w:rFonts w:ascii="Times New Roman" w:hAnsi="Times New Roman" w:cs="Times New Roman"/>
          <w:sz w:val="24"/>
          <w:szCs w:val="32"/>
          <w:lang w:val="zh-CN" w:eastAsia="zh-CN"/>
        </w:rPr>
        <w:t xml:space="preserve"> </w:t>
      </w:r>
      <w:r w:rsidRPr="00D56DC0">
        <w:rPr>
          <w:rFonts w:ascii="Times New Roman" w:hAnsi="Times New Roman" w:cs="Times New Roman"/>
          <w:sz w:val="24"/>
          <w:szCs w:val="32"/>
          <w:lang w:val="zh-TW" w:eastAsia="zh-TW"/>
        </w:rPr>
        <w:t>can produce a sense of power</w:t>
      </w:r>
      <w:r w:rsidRPr="00D56DC0">
        <w:rPr>
          <w:rFonts w:ascii="Times New Roman" w:eastAsia="Arial Unicode MS" w:hAnsi="Times New Roman" w:cs="Times New Roman"/>
          <w:sz w:val="24"/>
          <w:szCs w:val="32"/>
          <w:lang w:val="zh-CN" w:eastAsia="zh-CN"/>
        </w:rPr>
        <w:t>，</w:t>
      </w:r>
      <w:r w:rsidRPr="00D56DC0">
        <w:rPr>
          <w:rFonts w:ascii="Times New Roman" w:hAnsi="Times New Roman" w:cs="Times New Roman"/>
          <w:sz w:val="24"/>
          <w:szCs w:val="32"/>
          <w:lang w:val="zh-TW" w:eastAsia="zh-TW"/>
        </w:rPr>
        <w:t>shows a spirit of always getting ready and</w:t>
      </w:r>
      <w:r w:rsidRPr="00D56DC0">
        <w:rPr>
          <w:rFonts w:ascii="Times New Roman" w:hAnsi="Times New Roman" w:cs="Times New Roman"/>
          <w:sz w:val="24"/>
          <w:szCs w:val="32"/>
          <w:lang w:val="zh-CN" w:eastAsia="zh-CN"/>
        </w:rPr>
        <w:t xml:space="preserve"> </w:t>
      </w:r>
      <w:r w:rsidRPr="00D56DC0">
        <w:rPr>
          <w:rFonts w:ascii="Times New Roman" w:hAnsi="Times New Roman" w:cs="Times New Roman"/>
          <w:sz w:val="24"/>
          <w:szCs w:val="32"/>
          <w:lang w:val="zh-TW" w:eastAsia="zh-TW"/>
        </w:rPr>
        <w:t>bing heroism</w:t>
      </w:r>
      <w:r w:rsidRPr="00D56DC0">
        <w:rPr>
          <w:rFonts w:ascii="Times New Roman" w:hAnsi="Times New Roman" w:cs="Times New Roman"/>
          <w:sz w:val="24"/>
          <w:szCs w:val="32"/>
          <w:lang w:val="zh-CN" w:eastAsia="zh-CN"/>
        </w:rPr>
        <w:t xml:space="preserve"> </w:t>
      </w:r>
      <w:r w:rsidRPr="00D56DC0">
        <w:rPr>
          <w:rFonts w:ascii="Times New Roman" w:hAnsi="Times New Roman" w:cs="Times New Roman"/>
          <w:sz w:val="24"/>
          <w:szCs w:val="32"/>
          <w:lang w:val="zh-TW" w:eastAsia="zh-TW"/>
        </w:rPr>
        <w:t xml:space="preserve">no matter the performers are standing or </w:t>
      </w:r>
      <w:r w:rsidRPr="00D56DC0">
        <w:rPr>
          <w:rFonts w:ascii="Times New Roman" w:hAnsi="Times New Roman" w:cs="Times New Roman"/>
          <w:sz w:val="24"/>
          <w:szCs w:val="32"/>
          <w:u w:color="333333"/>
          <w:lang w:eastAsia="zh-TW"/>
        </w:rPr>
        <w:t>lying down, walking or jumping.</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CN" w:eastAsia="zh-CN"/>
        </w:rPr>
        <w:t xml:space="preserve">Walking </w:t>
      </w:r>
      <w:r w:rsidR="00F2349B" w:rsidRPr="00D56DC0">
        <w:rPr>
          <w:rFonts w:ascii="Times New Roman" w:hAnsi="Times New Roman" w:cs="Times New Roman"/>
          <w:b/>
          <w:sz w:val="32"/>
          <w:szCs w:val="32"/>
          <w:u w:color="333333"/>
        </w:rPr>
        <w:t>in the Mountains (</w:t>
      </w:r>
      <w:r w:rsidRPr="00D56DC0">
        <w:rPr>
          <w:rFonts w:ascii="Times New Roman" w:hAnsi="Times New Roman" w:cs="Times New Roman"/>
          <w:b/>
          <w:sz w:val="32"/>
          <w:szCs w:val="32"/>
          <w:u w:color="333333"/>
        </w:rPr>
        <w:t>Folk Dance show)</w:t>
      </w:r>
    </w:p>
    <w:p w:rsidR="00F2349B" w:rsidRPr="00D56DC0" w:rsidRDefault="00F2349B" w:rsidP="00F2349B">
      <w:pPr>
        <w:pStyle w:val="A4"/>
        <w:framePr w:wrap="auto"/>
        <w:ind w:left="720"/>
        <w:rPr>
          <w:rFonts w:ascii="Times New Roman" w:eastAsia="PMingLiU" w:hAnsi="Times New Roman" w:cs="Times New Roman"/>
          <w:sz w:val="32"/>
          <w:szCs w:val="32"/>
          <w:lang w:eastAsia="zh-TW"/>
        </w:rPr>
      </w:pPr>
      <w:r w:rsidRPr="00D56DC0">
        <w:rPr>
          <w:rFonts w:ascii="Times New Roman" w:hAnsi="Times New Roman" w:cs="Times New Roman"/>
          <w:sz w:val="24"/>
          <w:szCs w:val="24"/>
          <w:u w:color="333333"/>
          <w:lang w:val="zh-CN" w:eastAsia="zh-CN"/>
        </w:rPr>
        <w:t>I</w:t>
      </w:r>
      <w:proofErr w:type="spellStart"/>
      <w:r w:rsidRPr="00D56DC0">
        <w:rPr>
          <w:rFonts w:ascii="Times New Roman" w:hAnsi="Times New Roman" w:cs="Times New Roman"/>
          <w:sz w:val="24"/>
          <w:szCs w:val="24"/>
          <w:u w:color="333333"/>
        </w:rPr>
        <w:t>nherited</w:t>
      </w:r>
      <w:proofErr w:type="spellEnd"/>
      <w:r w:rsidRPr="00D56DC0">
        <w:rPr>
          <w:rFonts w:ascii="Times New Roman" w:hAnsi="Times New Roman" w:cs="Times New Roman"/>
          <w:sz w:val="24"/>
          <w:szCs w:val="24"/>
          <w:u w:color="333333"/>
        </w:rPr>
        <w:t xml:space="preserve"> the style of Hebei folk dance "Ground </w:t>
      </w:r>
      <w:proofErr w:type="spellStart"/>
      <w:r w:rsidRPr="00D56DC0">
        <w:rPr>
          <w:rFonts w:ascii="Times New Roman" w:hAnsi="Times New Roman" w:cs="Times New Roman"/>
          <w:sz w:val="24"/>
          <w:szCs w:val="24"/>
          <w:u w:color="333333"/>
        </w:rPr>
        <w:t>Yangko</w:t>
      </w:r>
      <w:proofErr w:type="spellEnd"/>
      <w:r w:rsidRPr="00D56DC0">
        <w:rPr>
          <w:rFonts w:ascii="Times New Roman" w:hAnsi="Times New Roman" w:cs="Times New Roman"/>
          <w:sz w:val="24"/>
          <w:szCs w:val="24"/>
          <w:u w:color="333333"/>
        </w:rPr>
        <w:t xml:space="preserve">" and </w:t>
      </w:r>
      <w:r w:rsidRPr="00D56DC0">
        <w:rPr>
          <w:rFonts w:ascii="Times New Roman" w:hAnsi="Times New Roman" w:cs="Times New Roman"/>
          <w:sz w:val="24"/>
          <w:szCs w:val="24"/>
          <w:u w:color="333333"/>
          <w:lang w:val="zh-CN" w:eastAsia="zh-CN"/>
        </w:rPr>
        <w:t>“</w:t>
      </w:r>
      <w:proofErr w:type="spellStart"/>
      <w:r w:rsidRPr="00D56DC0">
        <w:rPr>
          <w:rFonts w:ascii="Times New Roman" w:hAnsi="Times New Roman" w:cs="Times New Roman"/>
          <w:sz w:val="24"/>
          <w:szCs w:val="24"/>
          <w:u w:color="333333"/>
        </w:rPr>
        <w:t>Langhua</w:t>
      </w:r>
      <w:proofErr w:type="spellEnd"/>
      <w:r w:rsidRPr="00D56DC0">
        <w:rPr>
          <w:rFonts w:ascii="Times New Roman" w:hAnsi="Times New Roman" w:cs="Times New Roman"/>
          <w:sz w:val="24"/>
          <w:szCs w:val="24"/>
          <w:u w:color="333333"/>
          <w:lang w:val="zh-CN" w:eastAsia="zh-CN"/>
        </w:rPr>
        <w:t xml:space="preserve"> Dance”</w:t>
      </w:r>
      <w:r w:rsidRPr="00D56DC0">
        <w:rPr>
          <w:rFonts w:ascii="Times New Roman" w:hAnsi="Times New Roman" w:cs="Times New Roman"/>
          <w:sz w:val="24"/>
          <w:szCs w:val="24"/>
          <w:u w:color="333333"/>
          <w:lang w:eastAsia="zh-CN"/>
        </w:rPr>
        <w:t>,</w:t>
      </w:r>
      <w:r w:rsidRPr="00D56DC0">
        <w:rPr>
          <w:rFonts w:ascii="Times New Roman" w:hAnsi="Times New Roman" w:cs="Times New Roman"/>
          <w:sz w:val="24"/>
          <w:szCs w:val="24"/>
          <w:u w:color="333333"/>
        </w:rPr>
        <w:t xml:space="preserve"> </w:t>
      </w:r>
      <w:r w:rsidRPr="00D56DC0">
        <w:rPr>
          <w:rFonts w:ascii="Times New Roman" w:hAnsi="Times New Roman" w:cs="Times New Roman"/>
          <w:sz w:val="24"/>
          <w:szCs w:val="24"/>
          <w:u w:color="333333"/>
        </w:rPr>
        <w:t xml:space="preserve">by large movements of </w:t>
      </w:r>
      <w:r w:rsidRPr="00D56DC0">
        <w:rPr>
          <w:rFonts w:ascii="Times New Roman" w:hAnsi="Times New Roman" w:cs="Times New Roman"/>
          <w:sz w:val="24"/>
          <w:szCs w:val="24"/>
          <w:u w:color="333333"/>
          <w:lang w:val="zh-CN" w:eastAsia="zh-CN"/>
        </w:rPr>
        <w:t xml:space="preserve"> cheek</w:t>
      </w:r>
      <w:r w:rsidRPr="00D56DC0">
        <w:rPr>
          <w:rFonts w:ascii="Times New Roman" w:eastAsia="Arial Unicode MS" w:hAnsi="Times New Roman" w:cs="Times New Roman"/>
          <w:sz w:val="24"/>
          <w:szCs w:val="24"/>
          <w:u w:color="333333"/>
          <w:lang w:val="zh-CN" w:eastAsia="zh-CN"/>
        </w:rPr>
        <w:t>，</w:t>
      </w:r>
      <w:r w:rsidRPr="00D56DC0">
        <w:rPr>
          <w:rFonts w:ascii="Times New Roman" w:hAnsi="Times New Roman" w:cs="Times New Roman"/>
          <w:sz w:val="24"/>
          <w:szCs w:val="24"/>
          <w:u w:color="333333"/>
          <w:lang w:val="zh-CN" w:eastAsia="zh-CN"/>
        </w:rPr>
        <w:t>hip</w:t>
      </w:r>
      <w:r w:rsidRPr="00D56DC0">
        <w:rPr>
          <w:rFonts w:ascii="Times New Roman" w:eastAsia="Arial Unicode MS" w:hAnsi="Times New Roman" w:cs="Times New Roman"/>
          <w:sz w:val="24"/>
          <w:szCs w:val="24"/>
          <w:u w:color="333333"/>
          <w:lang w:val="zh-CN" w:eastAsia="zh-CN"/>
        </w:rPr>
        <w:t>，</w:t>
      </w:r>
      <w:r w:rsidRPr="00D56DC0">
        <w:rPr>
          <w:rFonts w:ascii="Times New Roman" w:hAnsi="Times New Roman" w:cs="Times New Roman"/>
          <w:sz w:val="24"/>
          <w:szCs w:val="24"/>
          <w:u w:color="333333"/>
        </w:rPr>
        <w:t xml:space="preserve">waist and feet, this dance shows a group of innocent girls and their </w:t>
      </w:r>
      <w:proofErr w:type="spellStart"/>
      <w:r w:rsidRPr="00D56DC0">
        <w:rPr>
          <w:rFonts w:ascii="Times New Roman" w:hAnsi="Times New Roman" w:cs="Times New Roman"/>
          <w:sz w:val="24"/>
          <w:szCs w:val="24"/>
          <w:u w:color="333333"/>
          <w:lang w:val="de-DE"/>
        </w:rPr>
        <w:t>imagines</w:t>
      </w:r>
      <w:proofErr w:type="spellEnd"/>
      <w:r w:rsidRPr="00D56DC0">
        <w:rPr>
          <w:rFonts w:ascii="Times New Roman" w:hAnsi="Times New Roman" w:cs="Times New Roman"/>
          <w:sz w:val="24"/>
          <w:szCs w:val="24"/>
          <w:u w:color="333333"/>
          <w:lang w:val="de-DE"/>
        </w:rPr>
        <w:t xml:space="preserve"> </w:t>
      </w:r>
      <w:r w:rsidRPr="00D56DC0">
        <w:rPr>
          <w:rFonts w:ascii="Times New Roman" w:hAnsi="Times New Roman" w:cs="Times New Roman"/>
          <w:sz w:val="24"/>
          <w:szCs w:val="24"/>
          <w:u w:color="333333"/>
        </w:rPr>
        <w:t>of the happy future.</w:t>
      </w:r>
      <w:r w:rsidRPr="00D56DC0">
        <w:rPr>
          <w:rFonts w:ascii="Times New Roman" w:hAnsi="Times New Roman" w:cs="Times New Roman"/>
          <w:sz w:val="24"/>
          <w:szCs w:val="24"/>
          <w:u w:color="333333"/>
          <w:lang w:val="zh-CN" w:eastAsia="zh-CN"/>
        </w:rPr>
        <w:t xml:space="preserve"> </w:t>
      </w:r>
      <w:r w:rsidRPr="00D56DC0">
        <w:rPr>
          <w:rFonts w:ascii="Times New Roman" w:hAnsi="Times New Roman" w:cs="Times New Roman"/>
          <w:sz w:val="24"/>
          <w:szCs w:val="24"/>
          <w:u w:color="333333"/>
        </w:rPr>
        <w:t>This performance has won the first prize of the 2nd D</w:t>
      </w:r>
      <w:proofErr w:type="spellStart"/>
      <w:r w:rsidRPr="00D56DC0">
        <w:rPr>
          <w:rFonts w:ascii="Times New Roman" w:hAnsi="Times New Roman" w:cs="Times New Roman"/>
          <w:sz w:val="24"/>
          <w:szCs w:val="24"/>
          <w:u w:color="333333"/>
          <w:lang w:val="fr-FR"/>
        </w:rPr>
        <w:t>ance</w:t>
      </w:r>
      <w:proofErr w:type="spellEnd"/>
      <w:r w:rsidRPr="00D56DC0">
        <w:rPr>
          <w:rFonts w:ascii="Times New Roman" w:hAnsi="Times New Roman" w:cs="Times New Roman"/>
          <w:sz w:val="24"/>
          <w:szCs w:val="24"/>
          <w:u w:color="333333"/>
          <w:lang w:val="fr-FR"/>
        </w:rPr>
        <w:t xml:space="preserve"> </w:t>
      </w:r>
      <w:r w:rsidRPr="00D56DC0">
        <w:rPr>
          <w:rFonts w:ascii="Times New Roman" w:hAnsi="Times New Roman" w:cs="Times New Roman"/>
          <w:sz w:val="24"/>
          <w:szCs w:val="24"/>
          <w:u w:color="333333"/>
        </w:rPr>
        <w:t>Creation C</w:t>
      </w:r>
      <w:proofErr w:type="spellStart"/>
      <w:r w:rsidRPr="00D56DC0">
        <w:rPr>
          <w:rFonts w:ascii="Times New Roman" w:hAnsi="Times New Roman" w:cs="Times New Roman"/>
          <w:sz w:val="24"/>
          <w:szCs w:val="24"/>
          <w:u w:color="333333"/>
          <w:lang w:val="fr-FR"/>
        </w:rPr>
        <w:t>omp</w:t>
      </w:r>
      <w:bookmarkStart w:id="0" w:name="_GoBack"/>
      <w:bookmarkEnd w:id="0"/>
      <w:r w:rsidRPr="00D56DC0">
        <w:rPr>
          <w:rFonts w:ascii="Times New Roman" w:hAnsi="Times New Roman" w:cs="Times New Roman"/>
          <w:sz w:val="24"/>
          <w:szCs w:val="24"/>
          <w:u w:color="333333"/>
          <w:lang w:val="fr-FR"/>
        </w:rPr>
        <w:t>etition</w:t>
      </w:r>
      <w:proofErr w:type="spellEnd"/>
      <w:r w:rsidRPr="00D56DC0">
        <w:rPr>
          <w:rFonts w:ascii="Times New Roman" w:hAnsi="Times New Roman" w:cs="Times New Roman"/>
          <w:sz w:val="24"/>
          <w:szCs w:val="24"/>
          <w:u w:color="333333"/>
        </w:rPr>
        <w:t xml:space="preserve"> of Hebei Province and the first prize of the 3rd D</w:t>
      </w:r>
      <w:proofErr w:type="spellStart"/>
      <w:r w:rsidRPr="00D56DC0">
        <w:rPr>
          <w:rFonts w:ascii="Times New Roman" w:hAnsi="Times New Roman" w:cs="Times New Roman"/>
          <w:sz w:val="24"/>
          <w:szCs w:val="24"/>
          <w:u w:color="333333"/>
          <w:lang w:val="fr-FR"/>
        </w:rPr>
        <w:t>ance</w:t>
      </w:r>
      <w:proofErr w:type="spellEnd"/>
      <w:r w:rsidRPr="00D56DC0">
        <w:rPr>
          <w:rFonts w:ascii="Times New Roman" w:hAnsi="Times New Roman" w:cs="Times New Roman"/>
          <w:sz w:val="24"/>
          <w:szCs w:val="24"/>
          <w:u w:color="333333"/>
          <w:lang w:val="fr-FR"/>
        </w:rPr>
        <w:t xml:space="preserve"> </w:t>
      </w:r>
      <w:r w:rsidRPr="00D56DC0">
        <w:rPr>
          <w:rFonts w:ascii="Times New Roman" w:hAnsi="Times New Roman" w:cs="Times New Roman"/>
          <w:sz w:val="24"/>
          <w:szCs w:val="24"/>
          <w:u w:color="333333"/>
        </w:rPr>
        <w:t xml:space="preserve">Creation Competition of the 5 provinces and cities of Northern China. </w:t>
      </w:r>
    </w:p>
    <w:p w:rsidR="00720EE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CN" w:eastAsia="zh-CN"/>
        </w:rPr>
        <w:t>“Flying Kate”&amp;“</w:t>
      </w:r>
      <w:r w:rsidRPr="00D56DC0">
        <w:rPr>
          <w:rFonts w:ascii="Times New Roman" w:hAnsi="Times New Roman" w:cs="Times New Roman"/>
          <w:b/>
          <w:sz w:val="32"/>
          <w:szCs w:val="32"/>
          <w:u w:color="333333"/>
          <w:lang w:val="zh-TW" w:eastAsia="zh-TW"/>
        </w:rPr>
        <w:t>Little Cowboy</w:t>
      </w:r>
      <w:r w:rsidRPr="00D56DC0">
        <w:rPr>
          <w:rFonts w:ascii="Times New Roman" w:hAnsi="Times New Roman" w:cs="Times New Roman"/>
          <w:b/>
          <w:sz w:val="32"/>
          <w:szCs w:val="32"/>
          <w:u w:color="333333"/>
          <w:lang w:eastAsia="zh-TW"/>
        </w:rPr>
        <w:t>” (Hebei Folk song)</w:t>
      </w:r>
    </w:p>
    <w:p w:rsidR="00F2349B" w:rsidRPr="00D56DC0" w:rsidRDefault="00F2349B" w:rsidP="00F2349B">
      <w:pPr>
        <w:pStyle w:val="A4"/>
        <w:framePr w:wrap="auto"/>
        <w:ind w:left="720"/>
        <w:rPr>
          <w:rFonts w:ascii="Times New Roman" w:eastAsia="PMingLiU" w:hAnsi="Times New Roman" w:cs="Times New Roman"/>
          <w:sz w:val="24"/>
          <w:szCs w:val="32"/>
          <w:u w:color="333333"/>
          <w:lang w:val="zh-TW" w:eastAsia="zh-TW"/>
        </w:rPr>
      </w:pPr>
      <w:r w:rsidRPr="00D56DC0">
        <w:rPr>
          <w:rFonts w:ascii="Times New Roman" w:hAnsi="Times New Roman" w:cs="Times New Roman"/>
          <w:sz w:val="24"/>
          <w:szCs w:val="32"/>
          <w:u w:color="333333"/>
          <w:lang w:val="zh-TW" w:eastAsia="zh-TW"/>
        </w:rPr>
        <w:t>Hebei Folk Song,</w:t>
      </w:r>
      <w:r w:rsidRPr="00D56DC0">
        <w:rPr>
          <w:rFonts w:ascii="Times New Roman" w:hAnsi="Times New Roman" w:cs="Times New Roman"/>
          <w:sz w:val="24"/>
          <w:szCs w:val="32"/>
          <w:u w:color="333333"/>
          <w:lang w:eastAsia="zh-TW"/>
        </w:rPr>
        <w:t xml:space="preserve"> </w:t>
      </w:r>
      <w:r w:rsidRPr="00D56DC0">
        <w:rPr>
          <w:rFonts w:ascii="Times New Roman" w:hAnsi="Times New Roman" w:cs="Times New Roman"/>
          <w:sz w:val="24"/>
          <w:szCs w:val="32"/>
          <w:u w:color="333333"/>
          <w:lang w:val="zh-TW" w:eastAsia="zh-TW"/>
        </w:rPr>
        <w:t>is a kind of ancient Chinese n</w:t>
      </w:r>
      <w:r w:rsidRPr="00D56DC0">
        <w:rPr>
          <w:rFonts w:ascii="Times New Roman" w:hAnsi="Times New Roman" w:cs="Times New Roman"/>
          <w:sz w:val="24"/>
          <w:szCs w:val="32"/>
          <w:u w:color="333333"/>
          <w:lang w:val="zh-TW" w:eastAsia="zh-TW"/>
        </w:rPr>
        <w:t>ational music</w:t>
      </w:r>
      <w:r w:rsidRPr="00D56DC0">
        <w:rPr>
          <w:rFonts w:ascii="Times New Roman" w:hAnsi="Times New Roman" w:cs="Times New Roman"/>
          <w:sz w:val="24"/>
          <w:szCs w:val="32"/>
          <w:u w:color="333333"/>
          <w:lang w:val="zh-TW" w:eastAsia="zh-TW"/>
        </w:rPr>
        <w:t>,</w:t>
      </w:r>
      <w:r w:rsidRPr="00D56DC0">
        <w:rPr>
          <w:rFonts w:ascii="Times New Roman" w:hAnsi="Times New Roman" w:cs="Times New Roman"/>
          <w:sz w:val="24"/>
          <w:szCs w:val="32"/>
          <w:u w:color="333333"/>
          <w:lang w:eastAsia="zh-TW"/>
        </w:rPr>
        <w:t xml:space="preserve"> </w:t>
      </w:r>
      <w:r w:rsidRPr="00D56DC0">
        <w:rPr>
          <w:rFonts w:ascii="Times New Roman" w:hAnsi="Times New Roman" w:cs="Times New Roman"/>
          <w:sz w:val="24"/>
          <w:szCs w:val="32"/>
          <w:u w:color="333333"/>
          <w:lang w:val="zh-TW" w:eastAsia="zh-TW"/>
        </w:rPr>
        <w:t>described by modesty and mellow,</w:t>
      </w:r>
      <w:r w:rsidRPr="00D56DC0">
        <w:rPr>
          <w:rFonts w:ascii="Times New Roman" w:hAnsi="Times New Roman" w:cs="Times New Roman"/>
          <w:sz w:val="24"/>
          <w:szCs w:val="32"/>
          <w:u w:color="333333"/>
          <w:lang w:eastAsia="zh-TW"/>
        </w:rPr>
        <w:t xml:space="preserve"> </w:t>
      </w:r>
      <w:r w:rsidRPr="00D56DC0">
        <w:rPr>
          <w:rFonts w:ascii="Times New Roman" w:hAnsi="Times New Roman" w:cs="Times New Roman"/>
          <w:sz w:val="24"/>
          <w:szCs w:val="32"/>
          <w:u w:color="333333"/>
          <w:lang w:val="zh-TW" w:eastAsia="zh-TW"/>
        </w:rPr>
        <w:t>combined with both solemnity and suavity.</w:t>
      </w:r>
      <w:r w:rsidRPr="00D56DC0">
        <w:rPr>
          <w:rFonts w:ascii="Times New Roman" w:hAnsi="Times New Roman" w:cs="Times New Roman"/>
          <w:sz w:val="24"/>
          <w:szCs w:val="32"/>
          <w:u w:color="333333"/>
          <w:lang w:eastAsia="zh-TW"/>
        </w:rPr>
        <w:t xml:space="preserve"> </w:t>
      </w:r>
      <w:r w:rsidRPr="00D56DC0">
        <w:rPr>
          <w:rFonts w:ascii="Times New Roman" w:hAnsi="Times New Roman" w:cs="Times New Roman"/>
          <w:sz w:val="24"/>
          <w:szCs w:val="32"/>
          <w:u w:color="333333"/>
          <w:lang w:val="zh-TW" w:eastAsia="zh-TW"/>
        </w:rPr>
        <w:t>Mostly describe the life reality,</w:t>
      </w:r>
      <w:r w:rsidRPr="00D56DC0">
        <w:rPr>
          <w:rFonts w:ascii="Times New Roman" w:hAnsi="Times New Roman" w:cs="Times New Roman"/>
          <w:sz w:val="24"/>
          <w:szCs w:val="32"/>
          <w:u w:color="333333"/>
          <w:lang w:eastAsia="zh-TW"/>
        </w:rPr>
        <w:t xml:space="preserve"> </w:t>
      </w:r>
      <w:r w:rsidRPr="00D56DC0">
        <w:rPr>
          <w:rFonts w:ascii="Times New Roman" w:hAnsi="Times New Roman" w:cs="Times New Roman"/>
          <w:sz w:val="24"/>
          <w:szCs w:val="32"/>
          <w:u w:color="333333"/>
          <w:lang w:val="zh-TW" w:eastAsia="zh-TW"/>
        </w:rPr>
        <w:t xml:space="preserve">while partly eulogize historical </w:t>
      </w:r>
      <w:r w:rsidRPr="00D56DC0">
        <w:rPr>
          <w:rFonts w:ascii="Times New Roman" w:hAnsi="Times New Roman" w:cs="Times New Roman"/>
          <w:sz w:val="24"/>
          <w:szCs w:val="32"/>
          <w:u w:color="333333"/>
          <w:lang w:eastAsia="zh-TW"/>
        </w:rPr>
        <w:t>heroes</w:t>
      </w:r>
      <w:r w:rsidRPr="00D56DC0">
        <w:rPr>
          <w:rFonts w:ascii="Times New Roman" w:hAnsi="Times New Roman" w:cs="Times New Roman"/>
          <w:sz w:val="24"/>
          <w:szCs w:val="32"/>
          <w:u w:color="333333"/>
          <w:lang w:val="zh-TW" w:eastAsia="zh-TW"/>
        </w:rPr>
        <w:t>.</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eastAsia="zh-TW"/>
        </w:rPr>
        <w:t xml:space="preserve">Routines Performance of </w:t>
      </w:r>
      <w:r w:rsidRPr="00D56DC0">
        <w:rPr>
          <w:rFonts w:ascii="Times New Roman" w:hAnsi="Times New Roman" w:cs="Times New Roman"/>
          <w:b/>
          <w:sz w:val="32"/>
          <w:szCs w:val="32"/>
          <w:u w:color="333333"/>
          <w:lang w:val="zh-TW" w:eastAsia="zh-TW"/>
        </w:rPr>
        <w:t>Martial Arts</w:t>
      </w:r>
      <w:r w:rsidR="00F2349B" w:rsidRPr="00D56DC0">
        <w:rPr>
          <w:rFonts w:ascii="Times New Roman" w:hAnsi="Times New Roman" w:cs="Times New Roman"/>
          <w:b/>
          <w:sz w:val="32"/>
          <w:szCs w:val="32"/>
          <w:u w:color="333333"/>
          <w:lang w:eastAsia="zh-TW"/>
        </w:rPr>
        <w:t xml:space="preserve"> (</w:t>
      </w:r>
      <w:r w:rsidRPr="00D56DC0">
        <w:rPr>
          <w:rFonts w:ascii="Times New Roman" w:hAnsi="Times New Roman" w:cs="Times New Roman"/>
          <w:b/>
          <w:sz w:val="32"/>
          <w:szCs w:val="32"/>
          <w:u w:color="333333"/>
          <w:lang w:eastAsia="zh-TW"/>
        </w:rPr>
        <w:t>Broadsword, Spear, Staff, Palm, Fist)</w:t>
      </w:r>
    </w:p>
    <w:p w:rsidR="00F2349B" w:rsidRPr="00D56DC0" w:rsidRDefault="00F2349B" w:rsidP="00F2349B">
      <w:pPr>
        <w:pStyle w:val="A4"/>
        <w:framePr w:wrap="auto"/>
        <w:ind w:left="720"/>
        <w:rPr>
          <w:rFonts w:ascii="Times New Roman" w:eastAsia="PMingLiU" w:hAnsi="Times New Roman" w:cs="Times New Roman"/>
          <w:sz w:val="24"/>
          <w:szCs w:val="32"/>
          <w:u w:color="333333"/>
          <w:lang w:val="zh-TW" w:eastAsia="zh-TW"/>
        </w:rPr>
      </w:pPr>
      <w:r w:rsidRPr="00D56DC0">
        <w:rPr>
          <w:rFonts w:ascii="Times New Roman" w:hAnsi="Times New Roman" w:cs="Times New Roman"/>
          <w:sz w:val="24"/>
          <w:szCs w:val="32"/>
          <w:u w:color="333333"/>
          <w:lang w:eastAsia="zh-TW"/>
        </w:rPr>
        <w:t xml:space="preserve">Some </w:t>
      </w:r>
      <w:r w:rsidRPr="00D56DC0">
        <w:rPr>
          <w:rFonts w:ascii="Times New Roman" w:hAnsi="Times New Roman" w:cs="Times New Roman"/>
          <w:sz w:val="24"/>
          <w:szCs w:val="32"/>
          <w:u w:color="333333"/>
          <w:lang w:val="zh-TW" w:eastAsia="zh-TW"/>
        </w:rPr>
        <w:t>offensive and defensive fighting skills</w:t>
      </w:r>
      <w:r w:rsidRPr="00D56DC0">
        <w:rPr>
          <w:rFonts w:ascii="Times New Roman" w:hAnsi="Times New Roman" w:cs="Times New Roman"/>
          <w:sz w:val="24"/>
          <w:szCs w:val="32"/>
          <w:u w:color="333333"/>
          <w:lang w:eastAsia="zh-TW"/>
        </w:rPr>
        <w:t xml:space="preserve"> which based on the combination of different kinds of Martial Arts movements, with or without equipment, according to certain rules. It's a performance of s</w:t>
      </w:r>
      <w:r w:rsidRPr="00D56DC0">
        <w:rPr>
          <w:rFonts w:ascii="Times New Roman" w:hAnsi="Times New Roman" w:cs="Times New Roman"/>
          <w:sz w:val="24"/>
          <w:szCs w:val="32"/>
          <w:u w:color="333333"/>
          <w:lang w:val="zh-TW" w:eastAsia="zh-TW"/>
        </w:rPr>
        <w:t>tretched posture, flexible movement, fast and powerful, and fresh rhythm.</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lang w:val="zh-TW" w:eastAsia="zh-TW"/>
        </w:rPr>
        <w:t xml:space="preserve">Surplus Year after Year (Modern Dance) </w:t>
      </w:r>
    </w:p>
    <w:p w:rsidR="00F2349B" w:rsidRPr="00D56DC0" w:rsidRDefault="00F2349B" w:rsidP="00F2349B">
      <w:pPr>
        <w:pStyle w:val="A4"/>
        <w:framePr w:wrap="auto"/>
        <w:ind w:left="720"/>
        <w:rPr>
          <w:rFonts w:ascii="Times New Roman" w:eastAsia="PMingLiU" w:hAnsi="Times New Roman" w:cs="Times New Roman"/>
          <w:sz w:val="32"/>
          <w:szCs w:val="32"/>
          <w:lang w:val="zh-TW" w:eastAsia="zh-TW"/>
        </w:rPr>
      </w:pPr>
      <w:r w:rsidRPr="00D56DC0">
        <w:rPr>
          <w:rFonts w:ascii="Times New Roman" w:hAnsi="Times New Roman" w:cs="Times New Roman"/>
          <w:sz w:val="24"/>
          <w:szCs w:val="32"/>
          <w:u w:color="333333"/>
          <w:lang w:val="zh-CN" w:eastAsia="zh-CN"/>
        </w:rPr>
        <w:t xml:space="preserve">The modeling </w:t>
      </w:r>
      <w:r w:rsidRPr="00D56DC0">
        <w:rPr>
          <w:rFonts w:ascii="Times New Roman" w:hAnsi="Times New Roman" w:cs="Times New Roman"/>
          <w:sz w:val="24"/>
          <w:szCs w:val="32"/>
          <w:u w:color="333333"/>
          <w:lang w:val="zh-TW" w:eastAsia="zh-TW"/>
        </w:rPr>
        <w:t>of this dance is based on the pure and kind image of the Mermaid in the fairy tales "The Mermaid" and also the traditional Chinese folklore of “Surplus Year after Year”. The image of fish is lively, cute, agile and beautiful. With the the rich and vivid dance language, this dance created a cheerful scene of radiance, water ripples, and fish jumping.</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TW" w:eastAsia="zh-TW"/>
        </w:rPr>
        <w:t>Galloping</w:t>
      </w:r>
      <w:r w:rsidRPr="00D56DC0">
        <w:rPr>
          <w:rFonts w:ascii="Times New Roman" w:hAnsi="Times New Roman" w:cs="Times New Roman"/>
          <w:b/>
          <w:sz w:val="32"/>
          <w:szCs w:val="32"/>
          <w:u w:color="333333"/>
          <w:lang w:val="zh-CN" w:eastAsia="zh-CN"/>
        </w:rPr>
        <w:t xml:space="preserve"> Horses</w:t>
      </w:r>
      <w:r w:rsidRPr="00D56DC0">
        <w:rPr>
          <w:rFonts w:ascii="Times New Roman" w:hAnsi="Times New Roman" w:cs="Times New Roman"/>
          <w:b/>
          <w:sz w:val="32"/>
          <w:szCs w:val="32"/>
          <w:u w:color="333333"/>
          <w:lang w:val="zh-TW" w:eastAsia="zh-TW"/>
        </w:rPr>
        <w:t xml:space="preserve"> (Erhu)</w:t>
      </w:r>
    </w:p>
    <w:p w:rsidR="00F2349B" w:rsidRPr="00D56DC0" w:rsidRDefault="00F2349B" w:rsidP="00F2349B">
      <w:pPr>
        <w:pStyle w:val="A4"/>
        <w:framePr w:wrap="auto"/>
        <w:ind w:left="720"/>
        <w:rPr>
          <w:rFonts w:ascii="Times New Roman" w:eastAsia="PMingLiU" w:hAnsi="Times New Roman" w:cs="Times New Roman"/>
          <w:sz w:val="32"/>
          <w:szCs w:val="32"/>
          <w:lang w:val="zh-TW" w:eastAsia="zh-TW"/>
        </w:rPr>
      </w:pPr>
      <w:r w:rsidRPr="00D56DC0">
        <w:rPr>
          <w:rFonts w:ascii="Times New Roman" w:hAnsi="Times New Roman" w:cs="Times New Roman"/>
          <w:sz w:val="24"/>
          <w:szCs w:val="32"/>
          <w:u w:color="333333"/>
          <w:lang w:val="zh-CN" w:eastAsia="zh-CN"/>
        </w:rPr>
        <w:t xml:space="preserve">This </w:t>
      </w:r>
      <w:r w:rsidRPr="00D56DC0">
        <w:rPr>
          <w:rFonts w:ascii="Times New Roman" w:hAnsi="Times New Roman" w:cs="Times New Roman"/>
          <w:sz w:val="24"/>
          <w:szCs w:val="32"/>
          <w:u w:color="333333"/>
          <w:lang w:val="zh-TW" w:eastAsia="zh-TW"/>
        </w:rPr>
        <w:t xml:space="preserve">piece of music is loved by people for its majestic momentum and unrestrained melody. </w:t>
      </w:r>
      <w:r w:rsidRPr="00D56DC0">
        <w:rPr>
          <w:rFonts w:ascii="Times New Roman" w:hAnsi="Times New Roman" w:cs="Times New Roman"/>
          <w:sz w:val="24"/>
          <w:szCs w:val="32"/>
          <w:u w:color="333333"/>
          <w:lang w:val="zh-CN" w:eastAsia="zh-CN"/>
        </w:rPr>
        <w:t xml:space="preserve">Both </w:t>
      </w:r>
      <w:r w:rsidRPr="00D56DC0">
        <w:rPr>
          <w:rFonts w:ascii="Times New Roman" w:hAnsi="Times New Roman" w:cs="Times New Roman"/>
          <w:sz w:val="24"/>
          <w:szCs w:val="32"/>
          <w:u w:color="333333"/>
          <w:lang w:val="zh-TW" w:eastAsia="zh-TW"/>
        </w:rPr>
        <w:t>of the imposing racers and the galloping horses are vividly expressed by the  melody of Erhu. After the attracting long-tune,</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thousands of thousands horses running through the prairie,</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vividly reappearing the horse racing game. Giving listeners’ a personal visit by ear.</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lang w:val="zh-TW" w:eastAsia="zh-TW"/>
        </w:rPr>
        <w:t>Face Changing (Ethnic Art)</w:t>
      </w:r>
    </w:p>
    <w:p w:rsidR="00F2349B" w:rsidRPr="00D56DC0" w:rsidRDefault="00F2349B" w:rsidP="00D56DC0">
      <w:pPr>
        <w:pStyle w:val="A4"/>
        <w:framePr w:wrap="auto"/>
        <w:ind w:left="720"/>
        <w:rPr>
          <w:rFonts w:ascii="Times New Roman" w:eastAsia="PMingLiU" w:hAnsi="Times New Roman" w:cs="Times New Roman"/>
          <w:sz w:val="32"/>
          <w:szCs w:val="32"/>
          <w:lang w:val="zh-TW" w:eastAsia="zh-TW"/>
        </w:rPr>
      </w:pPr>
      <w:r w:rsidRPr="00D56DC0">
        <w:rPr>
          <w:rFonts w:ascii="Times New Roman" w:hAnsi="Times New Roman" w:cs="Times New Roman"/>
          <w:sz w:val="24"/>
          <w:szCs w:val="24"/>
          <w:lang w:val="zh-TW" w:eastAsia="zh-TW"/>
        </w:rPr>
        <w:t>Face Changing</w:t>
      </w:r>
      <w:r w:rsidRPr="00D56DC0">
        <w:rPr>
          <w:rFonts w:ascii="Times New Roman" w:hAnsi="Times New Roman" w:cs="Times New Roman"/>
          <w:sz w:val="24"/>
          <w:szCs w:val="24"/>
          <w:lang w:val="zh-CN" w:eastAsia="zh-CN"/>
        </w:rPr>
        <w:t xml:space="preserve"> </w:t>
      </w:r>
      <w:r w:rsidRPr="00D56DC0">
        <w:rPr>
          <w:rFonts w:ascii="Times New Roman" w:hAnsi="Times New Roman" w:cs="Times New Roman"/>
          <w:sz w:val="24"/>
          <w:szCs w:val="24"/>
          <w:lang w:val="zh-TW" w:eastAsia="zh-TW"/>
        </w:rPr>
        <w:t>is one of the stunts of theatrical performance</w:t>
      </w:r>
      <w:r w:rsidRPr="00D56DC0">
        <w:rPr>
          <w:rFonts w:ascii="Times New Roman" w:eastAsia="Arial Unicode MS" w:hAnsi="Times New Roman" w:cs="Times New Roman"/>
          <w:sz w:val="24"/>
          <w:szCs w:val="24"/>
          <w:lang w:val="zh-CN" w:eastAsia="zh-CN"/>
        </w:rPr>
        <w:t xml:space="preserve">, </w:t>
      </w:r>
      <w:r w:rsidRPr="00D56DC0">
        <w:rPr>
          <w:rFonts w:ascii="Times New Roman" w:hAnsi="Times New Roman" w:cs="Times New Roman"/>
          <w:sz w:val="24"/>
          <w:szCs w:val="24"/>
          <w:lang w:val="zh-TW" w:eastAsia="zh-TW"/>
        </w:rPr>
        <w:t>shows the changes of feelings and inner heart of the characters in the show. It’s a way to express the invisible, insensible abstract emotions and mental states</w:t>
      </w:r>
      <w:r w:rsidRPr="00D56DC0">
        <w:rPr>
          <w:rFonts w:ascii="Times New Roman" w:hAnsi="Times New Roman" w:cs="Times New Roman"/>
          <w:sz w:val="24"/>
          <w:szCs w:val="24"/>
          <w:lang w:val="zh-CN" w:eastAsia="zh-CN"/>
        </w:rPr>
        <w:t xml:space="preserve"> </w:t>
      </w:r>
      <w:r w:rsidRPr="00D56DC0">
        <w:rPr>
          <w:rFonts w:ascii="Times New Roman" w:hAnsi="Times New Roman" w:cs="Times New Roman"/>
          <w:sz w:val="24"/>
          <w:szCs w:val="24"/>
          <w:lang w:val="zh-TW" w:eastAsia="zh-TW"/>
        </w:rPr>
        <w:t>by a visible, sensible concrete images—Facial makeup of Opera.</w:t>
      </w:r>
    </w:p>
    <w:p w:rsidR="00720EE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eastAsia="zh-TW"/>
        </w:rPr>
        <w:t>Top Gun (</w:t>
      </w:r>
      <w:r w:rsidR="00F2349B" w:rsidRPr="00D56DC0">
        <w:rPr>
          <w:rFonts w:ascii="Times New Roman" w:hAnsi="Times New Roman" w:cs="Times New Roman"/>
          <w:b/>
          <w:sz w:val="32"/>
          <w:szCs w:val="32"/>
          <w:u w:color="333333"/>
          <w:lang w:val="zh-TW" w:eastAsia="zh-TW"/>
        </w:rPr>
        <w:t>Martial Arts</w:t>
      </w:r>
      <w:r w:rsidR="00F2349B" w:rsidRPr="00D56DC0">
        <w:rPr>
          <w:rFonts w:ascii="Times New Roman" w:hAnsi="Times New Roman" w:cs="Times New Roman"/>
          <w:b/>
          <w:sz w:val="32"/>
          <w:szCs w:val="32"/>
          <w:u w:color="333333"/>
          <w:lang w:eastAsia="zh-TW"/>
        </w:rPr>
        <w:t>, Group Fist Performance</w:t>
      </w:r>
      <w:r w:rsidRPr="00D56DC0">
        <w:rPr>
          <w:rFonts w:ascii="Times New Roman" w:hAnsi="Times New Roman" w:cs="Times New Roman"/>
          <w:b/>
          <w:sz w:val="32"/>
          <w:szCs w:val="32"/>
          <w:u w:color="333333"/>
          <w:lang w:eastAsia="zh-TW"/>
        </w:rPr>
        <w:t>)</w:t>
      </w:r>
    </w:p>
    <w:p w:rsidR="00F2349B" w:rsidRPr="00D56DC0" w:rsidRDefault="00F2349B" w:rsidP="00F2349B">
      <w:pPr>
        <w:pStyle w:val="A4"/>
        <w:framePr w:wrap="auto"/>
        <w:ind w:left="720"/>
        <w:rPr>
          <w:rFonts w:ascii="Times New Roman" w:eastAsia="PMingLiU" w:hAnsi="Times New Roman" w:cs="Times New Roman"/>
          <w:sz w:val="24"/>
          <w:szCs w:val="32"/>
          <w:u w:color="333333"/>
          <w:lang w:val="zh-TW" w:eastAsia="zh-TW"/>
        </w:rPr>
      </w:pPr>
      <w:r w:rsidRPr="00D56DC0">
        <w:rPr>
          <w:rFonts w:ascii="Times New Roman" w:hAnsi="Times New Roman" w:cs="Times New Roman"/>
          <w:sz w:val="24"/>
          <w:szCs w:val="32"/>
          <w:u w:color="333333"/>
          <w:lang w:val="zh-TW" w:eastAsia="zh-TW"/>
        </w:rPr>
        <w:t>The performance is strong</w:t>
      </w:r>
      <w:r w:rsidRPr="00D56DC0">
        <w:rPr>
          <w:rFonts w:ascii="Times New Roman" w:hAnsi="Times New Roman" w:cs="Times New Roman"/>
          <w:sz w:val="24"/>
          <w:szCs w:val="32"/>
          <w:u w:color="333333"/>
          <w:lang w:eastAsia="zh-TW"/>
        </w:rPr>
        <w:t xml:space="preserve">, </w:t>
      </w:r>
      <w:r w:rsidRPr="00D56DC0">
        <w:rPr>
          <w:rFonts w:ascii="Times New Roman" w:hAnsi="Times New Roman" w:cs="Times New Roman"/>
          <w:sz w:val="24"/>
          <w:szCs w:val="32"/>
          <w:u w:color="333333"/>
          <w:lang w:val="zh-TW" w:eastAsia="zh-TW"/>
        </w:rPr>
        <w:t xml:space="preserve">stable, and the techniques are varied. They often use </w:t>
      </w:r>
      <w:r w:rsidRPr="00D56DC0">
        <w:rPr>
          <w:rFonts w:ascii="Times New Roman" w:hAnsi="Times New Roman" w:cs="Times New Roman"/>
          <w:sz w:val="24"/>
          <w:szCs w:val="32"/>
          <w:u w:color="333333"/>
          <w:lang w:val="zh-TW" w:eastAsia="zh-TW"/>
        </w:rPr>
        <w:lastRenderedPageBreak/>
        <w:t>voice to help</w:t>
      </w:r>
      <w:r w:rsidRPr="00D56DC0">
        <w:rPr>
          <w:rFonts w:ascii="Times New Roman" w:hAnsi="Times New Roman" w:cs="Times New Roman"/>
          <w:sz w:val="24"/>
          <w:szCs w:val="32"/>
          <w:u w:color="333333"/>
          <w:lang w:eastAsia="zh-TW"/>
        </w:rPr>
        <w:t xml:space="preserve"> to create stronger spirit and the performance has really s</w:t>
      </w:r>
      <w:r w:rsidRPr="00D56DC0">
        <w:rPr>
          <w:rFonts w:ascii="Times New Roman" w:hAnsi="Times New Roman" w:cs="Times New Roman"/>
          <w:sz w:val="24"/>
          <w:szCs w:val="32"/>
          <w:u w:color="333333"/>
          <w:lang w:val="zh-TW" w:eastAsia="zh-TW"/>
        </w:rPr>
        <w:t>tretched posture, flexible movement, fast and powerful, and fresh rhythm.</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TW" w:eastAsia="zh-TW"/>
        </w:rPr>
        <w:t>Against the Typhoon (Zheng)</w:t>
      </w:r>
    </w:p>
    <w:p w:rsidR="00F2349B" w:rsidRPr="00D56DC0" w:rsidRDefault="00F2349B" w:rsidP="00F2349B">
      <w:pPr>
        <w:pStyle w:val="A4"/>
        <w:framePr w:wrap="auto"/>
        <w:ind w:left="720"/>
        <w:rPr>
          <w:rFonts w:ascii="Times New Roman" w:eastAsia="PMingLiU" w:hAnsi="Times New Roman" w:cs="Times New Roman"/>
          <w:sz w:val="32"/>
          <w:szCs w:val="32"/>
          <w:lang w:val="zh-TW" w:eastAsia="zh-TW"/>
        </w:rPr>
      </w:pPr>
      <w:r w:rsidRPr="00D56DC0">
        <w:rPr>
          <w:rFonts w:ascii="Times New Roman" w:hAnsi="Times New Roman" w:cs="Times New Roman"/>
          <w:sz w:val="24"/>
          <w:szCs w:val="32"/>
          <w:u w:color="333333"/>
          <w:lang w:val="zh-TW" w:eastAsia="zh-TW"/>
        </w:rPr>
        <w:t>When Wang Changyuan, the composer, experienced life at Shanghai Port Terminal, she was moved by the spirit of the workers when they fight against the typhoon, so she wrote this piece. The tunes are magnificent and vivid, the fast passages are intense, and the slow passages are beautiful and lyrical. The whole piece succeeded in shaping the fearless spirit of the dockers and the heroic spirit that overwhelmed all difficulties.</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TW" w:eastAsia="zh-TW"/>
        </w:rPr>
        <w:t>Beauty of Shadow play (Folk Dance)</w:t>
      </w:r>
    </w:p>
    <w:p w:rsidR="00F2349B" w:rsidRPr="00D56DC0" w:rsidRDefault="00F2349B" w:rsidP="00F2349B">
      <w:pPr>
        <w:pStyle w:val="A4"/>
        <w:framePr w:wrap="auto"/>
        <w:ind w:left="720"/>
        <w:rPr>
          <w:rFonts w:ascii="Times New Roman" w:eastAsia="PMingLiU" w:hAnsi="Times New Roman" w:cs="Times New Roman"/>
          <w:sz w:val="32"/>
          <w:szCs w:val="32"/>
          <w:lang w:val="zh-TW" w:eastAsia="zh-TW"/>
        </w:rPr>
      </w:pPr>
      <w:r w:rsidRPr="00D56DC0">
        <w:rPr>
          <w:rFonts w:ascii="Times New Roman" w:hAnsi="Times New Roman" w:cs="Times New Roman"/>
          <w:sz w:val="24"/>
          <w:szCs w:val="32"/>
          <w:u w:color="333333"/>
          <w:lang w:val="zh-TW" w:eastAsia="zh-TW"/>
        </w:rPr>
        <w:t xml:space="preserve">Taking the shadow play from Tangshan, Hebei Province, as the elements , this dance put this kind of traditional cultural expression on the stage in a very lively way . And the spirit of </w:t>
      </w:r>
      <w:r w:rsidRPr="00D56DC0">
        <w:rPr>
          <w:rFonts w:ascii="Times New Roman" w:hAnsi="Times New Roman" w:cs="Times New Roman"/>
          <w:sz w:val="24"/>
          <w:szCs w:val="32"/>
          <w:u w:color="333333"/>
          <w:lang w:val="zh-CN" w:eastAsia="zh-CN"/>
        </w:rPr>
        <w:t>“The right</w:t>
      </w:r>
      <w:r w:rsidRPr="00D56DC0">
        <w:rPr>
          <w:rFonts w:ascii="Times New Roman" w:hAnsi="Times New Roman" w:cs="Times New Roman"/>
          <w:sz w:val="24"/>
          <w:szCs w:val="32"/>
          <w:u w:color="333333"/>
          <w:lang w:val="zh-TW" w:eastAsia="zh-TW"/>
        </w:rPr>
        <w:t xml:space="preserve"> time, place and person makes everything prosperous" in a harmonious society has been fully reflected.</w:t>
      </w:r>
    </w:p>
    <w:p w:rsidR="00720EE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lang w:val="zh-CN" w:eastAsia="zh-CN"/>
        </w:rPr>
        <w:t>Carpet Spinning</w:t>
      </w:r>
      <w:r w:rsidRPr="00D56DC0">
        <w:rPr>
          <w:rFonts w:ascii="Times New Roman" w:hAnsi="Times New Roman" w:cs="Times New Roman"/>
          <w:b/>
          <w:sz w:val="32"/>
          <w:szCs w:val="32"/>
          <w:lang w:val="zh-TW" w:eastAsia="zh-TW"/>
        </w:rPr>
        <w:t xml:space="preserve"> (Acrobatic)</w:t>
      </w:r>
    </w:p>
    <w:p w:rsidR="00F2349B" w:rsidRPr="00D56DC0" w:rsidRDefault="00F2349B" w:rsidP="00F2349B">
      <w:pPr>
        <w:pStyle w:val="A4"/>
        <w:framePr w:wrap="auto"/>
        <w:ind w:left="720"/>
        <w:rPr>
          <w:rFonts w:ascii="Times New Roman" w:eastAsia="PMingLiU" w:hAnsi="Times New Roman" w:cs="Times New Roman"/>
          <w:sz w:val="24"/>
          <w:szCs w:val="32"/>
          <w:lang w:val="zh-TW" w:eastAsia="zh-TW"/>
        </w:rPr>
      </w:pPr>
      <w:r w:rsidRPr="00D56DC0">
        <w:rPr>
          <w:rFonts w:ascii="Times New Roman" w:hAnsi="Times New Roman" w:cs="Times New Roman"/>
          <w:sz w:val="24"/>
          <w:szCs w:val="32"/>
          <w:lang w:val="zh-CN" w:eastAsia="zh-CN"/>
        </w:rPr>
        <w:t>One of</w:t>
      </w:r>
      <w:r w:rsidRPr="00D56DC0">
        <w:rPr>
          <w:rFonts w:ascii="Times New Roman" w:hAnsi="Times New Roman" w:cs="Times New Roman"/>
          <w:sz w:val="24"/>
          <w:szCs w:val="32"/>
          <w:lang w:val="zh-TW" w:eastAsia="zh-TW"/>
        </w:rPr>
        <w:t xml:space="preserve"> the traditional performances of Chinese Acrobatic  with a long history. It’s the best way to express the combination artistic features of heavy and light, strong and soft skills.</w:t>
      </w:r>
    </w:p>
    <w:p w:rsidR="00720EE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eastAsia="zh-TW"/>
        </w:rPr>
        <w:t>F</w:t>
      </w:r>
      <w:r w:rsidRPr="00D56DC0">
        <w:rPr>
          <w:rFonts w:ascii="Times New Roman" w:hAnsi="Times New Roman" w:cs="Times New Roman"/>
          <w:b/>
          <w:sz w:val="32"/>
          <w:szCs w:val="32"/>
          <w:u w:color="333333"/>
          <w:lang w:val="zh-TW" w:eastAsia="zh-TW"/>
        </w:rPr>
        <w:t xml:space="preserve">loating </w:t>
      </w:r>
      <w:r w:rsidRPr="00D56DC0">
        <w:rPr>
          <w:rFonts w:ascii="Times New Roman" w:hAnsi="Times New Roman" w:cs="Times New Roman"/>
          <w:b/>
          <w:sz w:val="32"/>
          <w:szCs w:val="32"/>
          <w:u w:color="333333"/>
          <w:lang w:eastAsia="zh-TW"/>
        </w:rPr>
        <w:t>C</w:t>
      </w:r>
      <w:r w:rsidRPr="00D56DC0">
        <w:rPr>
          <w:rFonts w:ascii="Times New Roman" w:hAnsi="Times New Roman" w:cs="Times New Roman"/>
          <w:b/>
          <w:sz w:val="32"/>
          <w:szCs w:val="32"/>
          <w:u w:color="333333"/>
          <w:lang w:val="zh-TW" w:eastAsia="zh-TW"/>
        </w:rPr>
        <w:t xml:space="preserve">louds and </w:t>
      </w:r>
      <w:r w:rsidRPr="00D56DC0">
        <w:rPr>
          <w:rFonts w:ascii="Times New Roman" w:hAnsi="Times New Roman" w:cs="Times New Roman"/>
          <w:b/>
          <w:sz w:val="32"/>
          <w:szCs w:val="32"/>
          <w:u w:color="333333"/>
          <w:lang w:eastAsia="zh-TW"/>
        </w:rPr>
        <w:t>F</w:t>
      </w:r>
      <w:r w:rsidRPr="00D56DC0">
        <w:rPr>
          <w:rFonts w:ascii="Times New Roman" w:hAnsi="Times New Roman" w:cs="Times New Roman"/>
          <w:b/>
          <w:sz w:val="32"/>
          <w:szCs w:val="32"/>
          <w:u w:color="333333"/>
          <w:lang w:val="zh-TW" w:eastAsia="zh-TW"/>
        </w:rPr>
        <w:t xml:space="preserve">lowing </w:t>
      </w:r>
      <w:r w:rsidRPr="00D56DC0">
        <w:rPr>
          <w:rFonts w:ascii="Times New Roman" w:hAnsi="Times New Roman" w:cs="Times New Roman"/>
          <w:b/>
          <w:sz w:val="32"/>
          <w:szCs w:val="32"/>
          <w:u w:color="333333"/>
          <w:lang w:eastAsia="zh-TW"/>
        </w:rPr>
        <w:t>w</w:t>
      </w:r>
      <w:r w:rsidRPr="00D56DC0">
        <w:rPr>
          <w:rFonts w:ascii="Times New Roman" w:hAnsi="Times New Roman" w:cs="Times New Roman"/>
          <w:b/>
          <w:sz w:val="32"/>
          <w:szCs w:val="32"/>
          <w:u w:color="333333"/>
          <w:lang w:val="zh-TW" w:eastAsia="zh-TW"/>
        </w:rPr>
        <w:t>ater</w:t>
      </w:r>
      <w:r w:rsidR="00D56DC0" w:rsidRPr="00D56DC0">
        <w:rPr>
          <w:rFonts w:ascii="Times New Roman" w:hAnsi="Times New Roman" w:cs="Times New Roman"/>
          <w:b/>
          <w:sz w:val="32"/>
          <w:szCs w:val="32"/>
          <w:u w:color="333333"/>
          <w:lang w:eastAsia="zh-TW"/>
        </w:rPr>
        <w:t xml:space="preserve"> </w:t>
      </w:r>
      <w:r w:rsidRPr="00D56DC0">
        <w:rPr>
          <w:rFonts w:ascii="Times New Roman" w:hAnsi="Times New Roman" w:cs="Times New Roman"/>
          <w:b/>
          <w:sz w:val="32"/>
          <w:szCs w:val="32"/>
          <w:u w:color="333333"/>
          <w:lang w:eastAsia="zh-TW"/>
        </w:rPr>
        <w:t>(Martial Arts, Kong Fu Fan)</w:t>
      </w:r>
    </w:p>
    <w:p w:rsidR="00F2349B" w:rsidRPr="00D56DC0" w:rsidRDefault="00F2349B" w:rsidP="00F2349B">
      <w:pPr>
        <w:pStyle w:val="A4"/>
        <w:framePr w:wrap="auto"/>
        <w:ind w:left="720"/>
        <w:rPr>
          <w:rFonts w:ascii="Times New Roman" w:eastAsia="PMingLiU" w:hAnsi="Times New Roman" w:cs="Times New Roman"/>
          <w:sz w:val="24"/>
          <w:szCs w:val="32"/>
          <w:u w:color="333333"/>
          <w:lang w:eastAsia="zh-TW"/>
        </w:rPr>
      </w:pPr>
      <w:r w:rsidRPr="00D56DC0">
        <w:rPr>
          <w:rFonts w:ascii="Times New Roman" w:hAnsi="Times New Roman" w:cs="Times New Roman"/>
          <w:sz w:val="24"/>
          <w:szCs w:val="32"/>
          <w:u w:color="333333"/>
          <w:lang w:val="zh-TW" w:eastAsia="zh-TW"/>
        </w:rPr>
        <w:t xml:space="preserve">The </w:t>
      </w:r>
      <w:r w:rsidRPr="00D56DC0">
        <w:rPr>
          <w:rFonts w:ascii="Times New Roman" w:hAnsi="Times New Roman" w:cs="Times New Roman"/>
          <w:sz w:val="24"/>
          <w:szCs w:val="32"/>
          <w:u w:color="333333"/>
          <w:lang w:eastAsia="zh-TW"/>
        </w:rPr>
        <w:t xml:space="preserve">performance expresses </w:t>
      </w:r>
      <w:r w:rsidRPr="00D56DC0">
        <w:rPr>
          <w:rFonts w:ascii="Times New Roman" w:hAnsi="Times New Roman" w:cs="Times New Roman"/>
          <w:sz w:val="24"/>
          <w:szCs w:val="32"/>
          <w:u w:color="333333"/>
          <w:lang w:val="zh-TW" w:eastAsia="zh-TW"/>
        </w:rPr>
        <w:t>the essence of Chinese traditional martial arts, and condenses the movements of Tai Chi and some other different styles.</w:t>
      </w:r>
      <w:r w:rsidRPr="00D56DC0">
        <w:rPr>
          <w:rFonts w:ascii="Times New Roman" w:hAnsi="Times New Roman" w:cs="Times New Roman"/>
          <w:sz w:val="24"/>
          <w:szCs w:val="32"/>
          <w:u w:color="333333"/>
          <w:lang w:eastAsia="zh-TW"/>
        </w:rPr>
        <w:t xml:space="preserve"> It combines the f</w:t>
      </w:r>
      <w:r w:rsidRPr="00D56DC0">
        <w:rPr>
          <w:rFonts w:ascii="Times New Roman" w:hAnsi="Times New Roman" w:cs="Times New Roman"/>
          <w:sz w:val="24"/>
          <w:szCs w:val="32"/>
          <w:u w:color="333333"/>
          <w:lang w:val="zh-TW" w:eastAsia="zh-TW"/>
        </w:rPr>
        <w:t>an-wielding</w:t>
      </w:r>
      <w:r w:rsidRPr="00D56DC0">
        <w:rPr>
          <w:rFonts w:ascii="Times New Roman" w:hAnsi="Times New Roman" w:cs="Times New Roman"/>
          <w:sz w:val="24"/>
          <w:szCs w:val="32"/>
          <w:u w:color="333333"/>
          <w:lang w:eastAsia="zh-TW"/>
        </w:rPr>
        <w:t xml:space="preserve"> and Tai Chi </w:t>
      </w:r>
      <w:r w:rsidRPr="00D56DC0">
        <w:rPr>
          <w:rFonts w:ascii="Times New Roman" w:hAnsi="Times New Roman" w:cs="Times New Roman"/>
          <w:sz w:val="24"/>
          <w:szCs w:val="32"/>
          <w:u w:color="333333"/>
          <w:lang w:val="zh-CN" w:eastAsia="zh-CN"/>
        </w:rPr>
        <w:t xml:space="preserve">skills </w:t>
      </w:r>
      <w:r w:rsidRPr="00D56DC0">
        <w:rPr>
          <w:rFonts w:ascii="Times New Roman" w:hAnsi="Times New Roman" w:cs="Times New Roman"/>
          <w:sz w:val="24"/>
          <w:szCs w:val="32"/>
          <w:u w:color="333333"/>
          <w:lang w:val="zh-TW" w:eastAsia="zh-TW"/>
        </w:rPr>
        <w:t>flexibly</w:t>
      </w:r>
      <w:r w:rsidRPr="00D56DC0">
        <w:rPr>
          <w:rFonts w:ascii="Times New Roman" w:hAnsi="Times New Roman" w:cs="Times New Roman"/>
          <w:sz w:val="24"/>
          <w:szCs w:val="32"/>
          <w:u w:color="333333"/>
          <w:lang w:eastAsia="zh-TW"/>
        </w:rPr>
        <w:t xml:space="preserve">, shows the features of </w:t>
      </w:r>
      <w:r w:rsidRPr="00D56DC0">
        <w:rPr>
          <w:rFonts w:ascii="Times New Roman" w:hAnsi="Times New Roman" w:cs="Times New Roman"/>
          <w:sz w:val="24"/>
          <w:szCs w:val="32"/>
          <w:u w:color="333333"/>
          <w:lang w:val="zh-TW" w:eastAsia="zh-TW"/>
        </w:rPr>
        <w:t>soft, slow, light and lively, just like flowing water</w:t>
      </w:r>
      <w:r w:rsidRPr="00D56DC0">
        <w:rPr>
          <w:rFonts w:ascii="Times New Roman" w:hAnsi="Times New Roman" w:cs="Times New Roman"/>
          <w:sz w:val="24"/>
          <w:szCs w:val="32"/>
          <w:u w:color="333333"/>
          <w:lang w:eastAsia="zh-TW"/>
        </w:rPr>
        <w:t>.</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lang w:val="zh-TW" w:eastAsia="zh-TW"/>
        </w:rPr>
        <w:t>The Balloons (Interactive</w:t>
      </w:r>
      <w:r w:rsidRPr="00D56DC0">
        <w:rPr>
          <w:rFonts w:ascii="Times New Roman" w:hAnsi="Times New Roman" w:cs="Times New Roman"/>
          <w:b/>
          <w:sz w:val="32"/>
          <w:szCs w:val="32"/>
          <w:lang w:val="zh-CN" w:eastAsia="zh-CN"/>
        </w:rPr>
        <w:t xml:space="preserve"> show</w:t>
      </w:r>
      <w:r w:rsidRPr="00D56DC0">
        <w:rPr>
          <w:rFonts w:ascii="Times New Roman" w:eastAsia="Arial Unicode MS" w:hAnsi="Times New Roman" w:cs="Times New Roman"/>
          <w:b/>
          <w:sz w:val="32"/>
          <w:szCs w:val="32"/>
          <w:lang w:val="zh-CN" w:eastAsia="zh-CN"/>
        </w:rPr>
        <w:t>）</w:t>
      </w:r>
    </w:p>
    <w:p w:rsidR="00720EE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TW" w:eastAsia="zh-TW"/>
        </w:rPr>
        <w:t>The Sword Like a Dream</w:t>
      </w:r>
      <w:r w:rsidR="00F2349B" w:rsidRPr="00D56DC0">
        <w:rPr>
          <w:rFonts w:ascii="Times New Roman" w:eastAsia="Arial Unicode MS" w:hAnsi="Times New Roman" w:cs="Times New Roman"/>
          <w:b/>
          <w:sz w:val="32"/>
          <w:szCs w:val="32"/>
          <w:u w:color="333333"/>
          <w:lang w:val="zh-CN" w:eastAsia="zh-CN"/>
        </w:rPr>
        <w:t xml:space="preserve"> (</w:t>
      </w:r>
      <w:r w:rsidR="00F2349B" w:rsidRPr="00D56DC0">
        <w:rPr>
          <w:rFonts w:ascii="Times New Roman" w:hAnsi="Times New Roman" w:cs="Times New Roman"/>
          <w:b/>
          <w:sz w:val="32"/>
          <w:szCs w:val="32"/>
          <w:u w:color="333333"/>
          <w:lang w:val="zh-TW" w:eastAsia="zh-TW"/>
        </w:rPr>
        <w:t>Martial Arts</w:t>
      </w:r>
      <w:r w:rsidRPr="00D56DC0">
        <w:rPr>
          <w:rFonts w:ascii="Times New Roman" w:hAnsi="Times New Roman" w:cs="Times New Roman"/>
          <w:b/>
          <w:sz w:val="32"/>
          <w:szCs w:val="32"/>
          <w:u w:color="333333"/>
          <w:lang w:eastAsia="zh-TW"/>
        </w:rPr>
        <w:t>, Group Broadsword</w:t>
      </w:r>
      <w:r w:rsidRPr="00D56DC0">
        <w:rPr>
          <w:rFonts w:ascii="Times New Roman" w:hAnsi="Times New Roman" w:cs="Times New Roman"/>
          <w:b/>
          <w:sz w:val="32"/>
          <w:szCs w:val="32"/>
          <w:u w:color="333333"/>
          <w:lang w:val="zh-CN" w:eastAsia="zh-CN"/>
        </w:rPr>
        <w:t xml:space="preserve"> </w:t>
      </w:r>
      <w:r w:rsidRPr="00D56DC0">
        <w:rPr>
          <w:rFonts w:ascii="Times New Roman" w:hAnsi="Times New Roman" w:cs="Times New Roman"/>
          <w:b/>
          <w:sz w:val="32"/>
          <w:szCs w:val="32"/>
          <w:u w:color="333333"/>
          <w:lang w:eastAsia="zh-TW"/>
        </w:rPr>
        <w:t>Performance</w:t>
      </w:r>
      <w:r w:rsidRPr="00D56DC0">
        <w:rPr>
          <w:rFonts w:ascii="Times New Roman" w:eastAsia="Arial Unicode MS" w:hAnsi="Times New Roman" w:cs="Times New Roman"/>
          <w:b/>
          <w:sz w:val="32"/>
          <w:szCs w:val="32"/>
          <w:u w:color="333333"/>
          <w:lang w:val="zh-CN" w:eastAsia="zh-CN"/>
        </w:rPr>
        <w:t>）</w:t>
      </w:r>
    </w:p>
    <w:p w:rsidR="00F2349B" w:rsidRPr="00D56DC0" w:rsidRDefault="00F2349B" w:rsidP="00F2349B">
      <w:pPr>
        <w:pStyle w:val="A4"/>
        <w:framePr w:wrap="auto"/>
        <w:ind w:left="720"/>
        <w:rPr>
          <w:rFonts w:ascii="Times New Roman" w:eastAsia="PMingLiU" w:hAnsi="Times New Roman" w:cs="Times New Roman"/>
          <w:sz w:val="24"/>
          <w:szCs w:val="32"/>
          <w:u w:color="333333"/>
          <w:lang w:val="zh-TW" w:eastAsia="zh-TW"/>
        </w:rPr>
      </w:pPr>
      <w:r w:rsidRPr="00D56DC0">
        <w:rPr>
          <w:rFonts w:ascii="Times New Roman" w:hAnsi="Times New Roman" w:cs="Times New Roman"/>
          <w:sz w:val="24"/>
          <w:szCs w:val="32"/>
          <w:u w:color="333333"/>
          <w:lang w:eastAsia="zh-TW"/>
        </w:rPr>
        <w:t>Group Broadsword</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eastAsia="zh-TW"/>
        </w:rPr>
        <w:t>Performance</w:t>
      </w:r>
      <w:r w:rsidRPr="00D56DC0">
        <w:rPr>
          <w:rFonts w:ascii="Times New Roman" w:hAnsi="Times New Roman" w:cs="Times New Roman"/>
          <w:sz w:val="24"/>
          <w:szCs w:val="32"/>
          <w:u w:color="333333"/>
          <w:lang w:val="zh-TW" w:eastAsia="zh-TW"/>
        </w:rPr>
        <w:t xml:space="preserve">, </w:t>
      </w:r>
      <w:r w:rsidRPr="00D56DC0">
        <w:rPr>
          <w:rFonts w:ascii="Times New Roman" w:hAnsi="Times New Roman" w:cs="Times New Roman"/>
          <w:sz w:val="24"/>
          <w:szCs w:val="32"/>
          <w:u w:color="333333"/>
          <w:lang w:val="zh-CN" w:eastAsia="zh-CN"/>
        </w:rPr>
        <w:t xml:space="preserve">which </w:t>
      </w:r>
      <w:r w:rsidRPr="00D56DC0">
        <w:rPr>
          <w:rFonts w:ascii="Times New Roman" w:hAnsi="Times New Roman" w:cs="Times New Roman"/>
          <w:sz w:val="24"/>
          <w:szCs w:val="32"/>
          <w:u w:color="333333"/>
          <w:lang w:eastAsia="zh-TW"/>
        </w:rPr>
        <w:t xml:space="preserve">is fast, </w:t>
      </w:r>
      <w:r w:rsidRPr="00D56DC0">
        <w:rPr>
          <w:rFonts w:ascii="Times New Roman" w:hAnsi="Times New Roman" w:cs="Times New Roman"/>
          <w:sz w:val="24"/>
          <w:szCs w:val="32"/>
          <w:u w:color="333333"/>
          <w:lang w:val="zh-TW" w:eastAsia="zh-TW"/>
        </w:rPr>
        <w:t>fierce, powerful and majestic.</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TW" w:eastAsia="zh-TW"/>
        </w:rPr>
        <w:t>Baidi Fantasy</w:t>
      </w:r>
      <w:r w:rsidR="00F2349B" w:rsidRPr="00D56DC0">
        <w:rPr>
          <w:rFonts w:ascii="Times New Roman" w:hAnsi="Times New Roman" w:cs="Times New Roman"/>
          <w:b/>
          <w:sz w:val="32"/>
          <w:szCs w:val="32"/>
          <w:u w:color="333333"/>
          <w:lang w:val="el-GR" w:eastAsia="zh-TW"/>
        </w:rPr>
        <w:t xml:space="preserve"> </w:t>
      </w:r>
      <w:r w:rsidRPr="00D56DC0">
        <w:rPr>
          <w:rFonts w:ascii="Times New Roman" w:hAnsi="Times New Roman" w:cs="Times New Roman"/>
          <w:b/>
          <w:sz w:val="32"/>
          <w:szCs w:val="32"/>
          <w:u w:color="333333"/>
          <w:lang w:eastAsia="zh-TW"/>
        </w:rPr>
        <w:t>(</w:t>
      </w:r>
      <w:proofErr w:type="spellStart"/>
      <w:r w:rsidRPr="00D56DC0">
        <w:rPr>
          <w:rFonts w:ascii="Times New Roman" w:hAnsi="Times New Roman" w:cs="Times New Roman"/>
          <w:b/>
          <w:sz w:val="32"/>
          <w:szCs w:val="32"/>
          <w:u w:color="333333"/>
          <w:lang w:eastAsia="zh-TW"/>
        </w:rPr>
        <w:t>Pipa</w:t>
      </w:r>
      <w:proofErr w:type="spellEnd"/>
      <w:r w:rsidRPr="00D56DC0">
        <w:rPr>
          <w:rFonts w:ascii="Times New Roman" w:hAnsi="Times New Roman" w:cs="Times New Roman"/>
          <w:b/>
          <w:sz w:val="32"/>
          <w:szCs w:val="32"/>
          <w:u w:color="333333"/>
          <w:lang w:eastAsia="zh-TW"/>
        </w:rPr>
        <w:t>)</w:t>
      </w:r>
    </w:p>
    <w:p w:rsidR="00F2349B" w:rsidRPr="00D56DC0" w:rsidRDefault="00F2349B" w:rsidP="00F2349B">
      <w:pPr>
        <w:pStyle w:val="A4"/>
        <w:framePr w:wrap="auto"/>
        <w:ind w:left="720"/>
        <w:rPr>
          <w:rFonts w:ascii="Times New Roman" w:eastAsia="PMingLiU" w:hAnsi="Times New Roman" w:cs="Times New Roman"/>
          <w:sz w:val="32"/>
          <w:szCs w:val="32"/>
          <w:lang w:val="zh-TW" w:eastAsia="zh-TW"/>
        </w:rPr>
      </w:pPr>
      <w:r w:rsidRPr="00D56DC0">
        <w:rPr>
          <w:rFonts w:ascii="Times New Roman" w:hAnsi="Times New Roman" w:cs="Times New Roman"/>
          <w:sz w:val="24"/>
          <w:szCs w:val="32"/>
          <w:u w:color="333333"/>
          <w:lang w:val="zh-TW" w:eastAsia="zh-TW"/>
        </w:rPr>
        <w:t>Based on the poem of famous peot Libai in Tang dynasty,</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Baidi City,</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this work is a Pipa poem.</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Quoted from Tang dynasty time tune and old Pipa tune in Dunhuang,</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China,</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this work describes an emotional melody theme.</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The highlight of this work is the interaction with audience,</w:t>
      </w:r>
      <w:r w:rsidRPr="00D56DC0">
        <w:rPr>
          <w:rFonts w:ascii="Times New Roman" w:hAnsi="Times New Roman" w:cs="Times New Roman"/>
          <w:sz w:val="24"/>
          <w:szCs w:val="32"/>
          <w:u w:color="333333"/>
          <w:lang w:val="zh-CN" w:eastAsia="zh-CN"/>
        </w:rPr>
        <w:t xml:space="preserve"> </w:t>
      </w:r>
      <w:r w:rsidRPr="00D56DC0">
        <w:rPr>
          <w:rFonts w:ascii="Times New Roman" w:hAnsi="Times New Roman" w:cs="Times New Roman"/>
          <w:sz w:val="24"/>
          <w:szCs w:val="32"/>
          <w:u w:color="333333"/>
          <w:lang w:val="zh-TW" w:eastAsia="zh-TW"/>
        </w:rPr>
        <w:t>which imitates the boatmen towing the bow in Yangtze River.providing a feeling like roaming in fantasy of Mountains and rivers from China.</w:t>
      </w:r>
    </w:p>
    <w:p w:rsidR="00F2349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u w:color="333333"/>
          <w:lang w:val="zh-TW" w:eastAsia="zh-TW"/>
        </w:rPr>
        <w:t>Flying Kates</w:t>
      </w:r>
      <w:r w:rsidR="00F2349B" w:rsidRPr="00D56DC0">
        <w:rPr>
          <w:rFonts w:ascii="Times New Roman" w:hAnsi="Times New Roman" w:cs="Times New Roman"/>
          <w:b/>
          <w:sz w:val="32"/>
          <w:szCs w:val="32"/>
          <w:u w:color="333333"/>
          <w:lang w:val="el-GR" w:eastAsia="zh-TW"/>
        </w:rPr>
        <w:t xml:space="preserve"> </w:t>
      </w:r>
      <w:r w:rsidRPr="00D56DC0">
        <w:rPr>
          <w:rFonts w:ascii="Times New Roman" w:hAnsi="Times New Roman" w:cs="Times New Roman"/>
          <w:b/>
          <w:sz w:val="32"/>
          <w:szCs w:val="32"/>
          <w:u w:color="333333"/>
          <w:lang w:val="zh-TW" w:eastAsia="zh-TW"/>
        </w:rPr>
        <w:t>(Folk Dance)</w:t>
      </w:r>
    </w:p>
    <w:p w:rsidR="00F2349B" w:rsidRPr="00D56DC0" w:rsidRDefault="00F2349B" w:rsidP="00F2349B">
      <w:pPr>
        <w:pStyle w:val="A4"/>
        <w:framePr w:wrap="auto"/>
        <w:ind w:left="720"/>
        <w:rPr>
          <w:rFonts w:ascii="Times New Roman" w:eastAsia="PMingLiU" w:hAnsi="Times New Roman" w:cs="Times New Roman"/>
          <w:sz w:val="32"/>
          <w:szCs w:val="32"/>
          <w:lang w:val="zh-TW" w:eastAsia="zh-TW"/>
        </w:rPr>
      </w:pPr>
      <w:r w:rsidRPr="00D56DC0">
        <w:rPr>
          <w:rFonts w:ascii="Times New Roman" w:hAnsi="Times New Roman" w:cs="Times New Roman"/>
          <w:sz w:val="24"/>
          <w:szCs w:val="32"/>
          <w:u w:color="333333"/>
          <w:lang w:val="zh-TW" w:eastAsia="zh-TW"/>
        </w:rPr>
        <w:t>The folk dance Flying Kates is a representative work of Hebei Province which is created in the 1960s, shows a beautiful picture of some beautiful girls dancing in the spring breeze. The three-bend dance  and the different shapes of the fan make this dance really popular among the audience. It also awarded the Literature and Art Renaissance Award of  Hebei Province, the Champion of the 23rd Canadian International Dance Festival , and the first place of the Dance Competition of the Italian International Art Festival.</w:t>
      </w:r>
    </w:p>
    <w:p w:rsidR="00720EEB" w:rsidRPr="00D56DC0" w:rsidRDefault="00C64FF9" w:rsidP="00F2349B">
      <w:pPr>
        <w:pStyle w:val="A4"/>
        <w:framePr w:wrap="auto"/>
        <w:numPr>
          <w:ilvl w:val="0"/>
          <w:numId w:val="3"/>
        </w:numPr>
        <w:rPr>
          <w:rFonts w:ascii="Times New Roman" w:hAnsi="Times New Roman" w:cs="Times New Roman"/>
          <w:b/>
          <w:sz w:val="32"/>
          <w:szCs w:val="32"/>
          <w:lang w:val="zh-TW" w:eastAsia="zh-TW"/>
        </w:rPr>
      </w:pPr>
      <w:r w:rsidRPr="00D56DC0">
        <w:rPr>
          <w:rFonts w:ascii="Times New Roman" w:hAnsi="Times New Roman" w:cs="Times New Roman"/>
          <w:b/>
          <w:sz w:val="32"/>
          <w:szCs w:val="32"/>
        </w:rPr>
        <w:t xml:space="preserve">Grand Finale </w:t>
      </w:r>
    </w:p>
    <w:sectPr w:rsidR="00720EEB" w:rsidRPr="00D56DC0">
      <w:headerReference w:type="default" r:id="rId8"/>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EB" w:rsidRDefault="00392AEB">
      <w:pPr>
        <w:framePr w:wrap="around"/>
      </w:pPr>
      <w:r>
        <w:separator/>
      </w:r>
    </w:p>
  </w:endnote>
  <w:endnote w:type="continuationSeparator" w:id="0">
    <w:p w:rsidR="00392AEB" w:rsidRDefault="00392AE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SimSun"/>
    <w:panose1 w:val="020B0604020202020204"/>
    <w:charset w:val="86"/>
    <w:family w:val="roman"/>
    <w:pitch w:val="default"/>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libri">
    <w:panose1 w:val="020F0502020204030204"/>
    <w:charset w:val="A1"/>
    <w:family w:val="swiss"/>
    <w:pitch w:val="variable"/>
    <w:sig w:usb0="E0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EB" w:rsidRDefault="00720EEB">
    <w:pPr>
      <w:pStyle w:val="a3"/>
      <w:framePr w:wrap="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EB" w:rsidRDefault="00392AEB">
      <w:pPr>
        <w:framePr w:wrap="around"/>
      </w:pPr>
      <w:r>
        <w:separator/>
      </w:r>
    </w:p>
  </w:footnote>
  <w:footnote w:type="continuationSeparator" w:id="0">
    <w:p w:rsidR="00392AEB" w:rsidRDefault="00392AEB">
      <w:pPr>
        <w:framePr w:wrap="around"/>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EB" w:rsidRDefault="00720EEB">
    <w:pPr>
      <w:pStyle w:val="a3"/>
      <w:framePr w:wrap="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53208E"/>
    <w:multiLevelType w:val="multilevel"/>
    <w:tmpl w:val="0053208E"/>
    <w:lvl w:ilvl="0">
      <w:start w:val="1"/>
      <w:numFmt w:val="chineseCounting"/>
      <w:suff w:val="nothing"/>
      <w:lvlText w:val="%1."/>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462" w:hanging="1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A20385"/>
    <w:multiLevelType w:val="hybridMultilevel"/>
    <w:tmpl w:val="DEA64550"/>
    <w:lvl w:ilvl="0" w:tplc="2636352A">
      <w:start w:val="1"/>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isplayBackgroundShape/>
  <w:proofState w:spelling="clean" w:grammar="clean"/>
  <w:defaultTabStop w:val="4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EB"/>
    <w:rsid w:val="00262588"/>
    <w:rsid w:val="00392AEB"/>
    <w:rsid w:val="00720EEB"/>
    <w:rsid w:val="00C64FF9"/>
    <w:rsid w:val="00D56DC0"/>
    <w:rsid w:val="00F2349B"/>
    <w:rsid w:val="4F98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D461"/>
  <w15:docId w15:val="{B4B215CF-2A44-4CC0-86D3-3094019F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framePr w:wrap="around" w:hAnchor="text"/>
      <w:spacing w:after="0" w:line="240" w:lineRule="auto"/>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qFormat/>
    <w:rPr>
      <w:u w:val="single"/>
    </w:rPr>
  </w:style>
  <w:style w:type="table" w:customStyle="1" w:styleId="TableNormal">
    <w:name w:val="Table Normal"/>
    <w:tblPr>
      <w:tblCellMar>
        <w:top w:w="0" w:type="dxa"/>
        <w:left w:w="0" w:type="dxa"/>
        <w:bottom w:w="0" w:type="dxa"/>
        <w:right w:w="0" w:type="dxa"/>
      </w:tblCellMar>
    </w:tblPr>
  </w:style>
  <w:style w:type="paragraph" w:customStyle="1" w:styleId="a3">
    <w:name w:val="页眉与页脚"/>
    <w:pPr>
      <w:framePr w:wrap="around" w:hAnchor="text"/>
      <w:tabs>
        <w:tab w:val="right" w:pos="9020"/>
      </w:tabs>
      <w:spacing w:after="0" w:line="240" w:lineRule="auto"/>
    </w:pPr>
    <w:rPr>
      <w:rFonts w:ascii="Helvetica Neue" w:hAnsi="Helvetica Neue" w:cs="Arial Unicode MS"/>
      <w:color w:val="000000"/>
      <w:sz w:val="24"/>
      <w:szCs w:val="24"/>
    </w:rPr>
  </w:style>
  <w:style w:type="paragraph" w:customStyle="1" w:styleId="A4">
    <w:name w:val="正文 A"/>
    <w:qFormat/>
    <w:pPr>
      <w:framePr w:wrap="around" w:hAnchor="text"/>
      <w:widowControl w:val="0"/>
      <w:spacing w:after="0" w:line="240" w:lineRule="auto"/>
      <w:jc w:val="both"/>
    </w:pPr>
    <w:rPr>
      <w:rFonts w:ascii="Calibri" w:eastAsia="Calibri" w:hAnsi="Calibri" w:cs="Calibri"/>
      <w:color w:val="000000"/>
      <w:kern w:val="2"/>
      <w:sz w:val="21"/>
      <w:szCs w:val="21"/>
      <w:u w:color="000000"/>
      <w:lang w:val="en-US"/>
    </w:rPr>
  </w:style>
  <w:style w:type="paragraph" w:customStyle="1" w:styleId="AA">
    <w:name w:val="正文 A A"/>
    <w:pPr>
      <w:framePr w:wrap="around" w:hAnchor="text"/>
      <w:widowControl w:val="0"/>
      <w:spacing w:after="0" w:line="240" w:lineRule="auto"/>
      <w:jc w:val="both"/>
    </w:pPr>
    <w:rPr>
      <w:rFonts w:ascii="Calibri" w:eastAsia="Calibri" w:hAnsi="Calibri" w:cs="Calibri"/>
      <w:color w:val="000000"/>
      <w:kern w:val="2"/>
      <w:sz w:val="21"/>
      <w:szCs w:val="21"/>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831</Words>
  <Characters>4491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ShiYongRen</dc:creator>
  <cp:lastModifiedBy>kosmpc</cp:lastModifiedBy>
  <cp:revision>3</cp:revision>
  <dcterms:created xsi:type="dcterms:W3CDTF">2020-01-08T12:22:00Z</dcterms:created>
  <dcterms:modified xsi:type="dcterms:W3CDTF">2020-01-08T13:49:00Z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